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0B5A2782" w:rsidR="009315F9" w:rsidRPr="00344B36" w:rsidRDefault="00EB1084" w:rsidP="009315F9">
                  <w:pPr>
                    <w:rPr>
                      <w:sz w:val="22"/>
                      <w:szCs w:val="22"/>
                    </w:rPr>
                  </w:pPr>
                  <w:r>
                    <w:rPr>
                      <w:sz w:val="22"/>
                      <w:szCs w:val="22"/>
                    </w:rPr>
                    <w:t>Selahattin TOSUN</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6FA452C7" w:rsidR="009315F9" w:rsidRPr="009315F9" w:rsidRDefault="00EB1084" w:rsidP="009315F9">
                  <w:pPr>
                    <w:rPr>
                      <w:sz w:val="24"/>
                      <w:szCs w:val="24"/>
                    </w:rPr>
                  </w:pPr>
                  <w:r>
                    <w:rPr>
                      <w:sz w:val="24"/>
                      <w:szCs w:val="24"/>
                    </w:rPr>
                    <w:t xml:space="preserve">Teknisyen </w:t>
                  </w:r>
                </w:p>
              </w:tc>
            </w:tr>
            <w:tr w:rsidR="00B1725E" w:rsidRPr="00344B36" w14:paraId="5A6DE78F" w14:textId="77777777" w:rsidTr="000A48A5">
              <w:trPr>
                <w:trHeight w:val="218"/>
              </w:trPr>
              <w:tc>
                <w:tcPr>
                  <w:tcW w:w="2835" w:type="dxa"/>
                  <w:tcBorders>
                    <w:left w:val="single" w:sz="18" w:space="0" w:color="auto"/>
                  </w:tcBorders>
                </w:tcPr>
                <w:p w14:paraId="40BDF7B9" w14:textId="77777777" w:rsidR="00B1725E" w:rsidRPr="00344B36" w:rsidRDefault="00B1725E" w:rsidP="00B1725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D9608C7" w:rsidR="00B1725E" w:rsidRPr="00B1725E" w:rsidRDefault="00B1725E" w:rsidP="00B1725E">
                  <w:pPr>
                    <w:rPr>
                      <w:sz w:val="22"/>
                      <w:szCs w:val="22"/>
                    </w:rPr>
                  </w:pPr>
                  <w:r w:rsidRPr="00B1725E">
                    <w:rPr>
                      <w:sz w:val="22"/>
                      <w:szCs w:val="22"/>
                    </w:rPr>
                    <w:t>MAKİNE TEKNİSYENİ</w:t>
                  </w:r>
                </w:p>
              </w:tc>
            </w:tr>
            <w:tr w:rsidR="00B1725E" w:rsidRPr="00344B36" w14:paraId="1180D1C8" w14:textId="77777777" w:rsidTr="000A48A5">
              <w:trPr>
                <w:trHeight w:val="218"/>
              </w:trPr>
              <w:tc>
                <w:tcPr>
                  <w:tcW w:w="2835" w:type="dxa"/>
                  <w:tcBorders>
                    <w:left w:val="single" w:sz="18" w:space="0" w:color="auto"/>
                  </w:tcBorders>
                </w:tcPr>
                <w:p w14:paraId="45593ACE" w14:textId="77777777" w:rsidR="00B1725E" w:rsidRPr="00344B36" w:rsidRDefault="00B1725E" w:rsidP="00B1725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796BCD0" w:rsidR="00B1725E" w:rsidRPr="00B1725E" w:rsidRDefault="00EB1084" w:rsidP="00B1725E">
                  <w:pPr>
                    <w:rPr>
                      <w:sz w:val="22"/>
                      <w:szCs w:val="22"/>
                    </w:rPr>
                  </w:pPr>
                  <w:r>
                    <w:rPr>
                      <w:sz w:val="22"/>
                      <w:szCs w:val="22"/>
                    </w:rPr>
                    <w:t xml:space="preserve">0414 318 </w:t>
                  </w:r>
                  <w:r w:rsidR="00E40AD5">
                    <w:rPr>
                      <w:sz w:val="22"/>
                      <w:szCs w:val="22"/>
                    </w:rPr>
                    <w:t>3000</w:t>
                  </w:r>
                </w:p>
              </w:tc>
            </w:tr>
            <w:tr w:rsidR="00B1725E" w:rsidRPr="00344B36" w14:paraId="24464901" w14:textId="77777777" w:rsidTr="000A48A5">
              <w:trPr>
                <w:trHeight w:val="218"/>
              </w:trPr>
              <w:tc>
                <w:tcPr>
                  <w:tcW w:w="2835" w:type="dxa"/>
                  <w:tcBorders>
                    <w:left w:val="single" w:sz="18" w:space="0" w:color="auto"/>
                  </w:tcBorders>
                </w:tcPr>
                <w:p w14:paraId="15FC8F3F" w14:textId="77777777" w:rsidR="00B1725E" w:rsidRPr="00344B36" w:rsidRDefault="00B1725E" w:rsidP="00B1725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29E69C1" w:rsidR="00B1725E" w:rsidRPr="00B1725E" w:rsidRDefault="00B1725E" w:rsidP="00B1725E">
                  <w:pPr>
                    <w:rPr>
                      <w:sz w:val="22"/>
                      <w:szCs w:val="22"/>
                    </w:rPr>
                  </w:pPr>
                  <w:r w:rsidRPr="00B1725E">
                    <w:rPr>
                      <w:sz w:val="22"/>
                      <w:szCs w:val="22"/>
                    </w:rPr>
                    <w:t xml:space="preserve">BİRİM AMİRİ  </w:t>
                  </w:r>
                </w:p>
              </w:tc>
            </w:tr>
            <w:tr w:rsidR="00B1725E" w:rsidRPr="00344B36" w14:paraId="1B0C31D5" w14:textId="77777777" w:rsidTr="000A48A5">
              <w:trPr>
                <w:trHeight w:val="437"/>
              </w:trPr>
              <w:tc>
                <w:tcPr>
                  <w:tcW w:w="2835" w:type="dxa"/>
                  <w:tcBorders>
                    <w:left w:val="single" w:sz="18" w:space="0" w:color="auto"/>
                  </w:tcBorders>
                </w:tcPr>
                <w:p w14:paraId="376B6E80" w14:textId="654FFFC0" w:rsidR="00B1725E" w:rsidRPr="00344B36" w:rsidRDefault="00B1725E" w:rsidP="00B1725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1725E" w:rsidRPr="00B1725E" w:rsidRDefault="00B1725E" w:rsidP="00B1725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332966B" w14:textId="77777777" w:rsidR="00B1725E" w:rsidRPr="00B1725E" w:rsidRDefault="00B1725E" w:rsidP="00B1725E">
            <w:pPr>
              <w:spacing w:line="360" w:lineRule="auto"/>
              <w:jc w:val="both"/>
              <w:rPr>
                <w:sz w:val="22"/>
                <w:szCs w:val="22"/>
              </w:rPr>
            </w:pPr>
            <w:r w:rsidRPr="00B1725E">
              <w:rPr>
                <w:sz w:val="22"/>
                <w:szCs w:val="22"/>
              </w:rPr>
              <w:t xml:space="preserve">Kampüs genelinde Yapım İşlerinin mekanik tesisatının Projelerine uygun yapılmasının sağlanması görevlerini Makine Mühendislerine ve Makine Teknikerlerine bağlı olarak yürütür. Mevcut mekanik sistemlerin, tesisat, ısınma, soğutma ve iklimlendirme sistemlerinin Bakım Onarım ve İşletmelerinin yapılmasından sorumludur.  </w:t>
            </w:r>
          </w:p>
          <w:p w14:paraId="56C159BE" w14:textId="77777777" w:rsidR="00B1725E" w:rsidRPr="00266196" w:rsidRDefault="00B1725E" w:rsidP="00B1725E">
            <w:pPr>
              <w:rPr>
                <w:b/>
              </w:rPr>
            </w:pPr>
          </w:p>
          <w:p w14:paraId="37A19D1D" w14:textId="77777777" w:rsidR="00B1725E" w:rsidRPr="009315F9" w:rsidRDefault="00B1725E" w:rsidP="00B1725E">
            <w:pPr>
              <w:spacing w:line="360" w:lineRule="auto"/>
              <w:rPr>
                <w:b/>
                <w:sz w:val="22"/>
                <w:szCs w:val="22"/>
              </w:rPr>
            </w:pPr>
            <w:r w:rsidRPr="009315F9">
              <w:rPr>
                <w:b/>
                <w:sz w:val="22"/>
                <w:szCs w:val="22"/>
              </w:rPr>
              <w:t>GÖREV, YETKİ VE SORUMLULUKLAR</w:t>
            </w:r>
          </w:p>
          <w:p w14:paraId="26CB2C4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Kampus genelinde Mekanik sistemlerin, tesisat, ısınma, soğutma ve iklimlendirme sistemlerinin çalıştırılması, bakım ve onarım ve işletmelerinin yapılması işlerinde görev alır.</w:t>
            </w:r>
          </w:p>
          <w:p w14:paraId="5B6F3FF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Makine tesisat işlerinde işletme ve bakım onarım sorumlularının belirlediği manevraları uygulamak.</w:t>
            </w:r>
          </w:p>
          <w:p w14:paraId="55F5D732" w14:textId="4E1526EB"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Kampüs genelinde mevcut Makine tesisat sistemlerinin bakım onarım ve işletmesini sağlamak, periyodik bakım planlarına uygun çalışmalar yapmak.</w:t>
            </w:r>
          </w:p>
          <w:p w14:paraId="534D8BA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 İdari talimat verilmesi halinde, gerekli hallerde doğrudan müdahale etmek.</w:t>
            </w:r>
          </w:p>
          <w:p w14:paraId="60F374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Mekanik projelerinin idari, özel ve teknik şartnamelerini incelemek, kontrol mühendisinden kullanılacak malzemenin cins ve niteliklerini öğrenerek, kullanılan malzemelerin cins ve niteliklerinin şartname ve projeye uygunluğunu incelemek.</w:t>
            </w:r>
          </w:p>
          <w:p w14:paraId="76C8ABAF"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Yükleniciler tarafından yapılan çalışmaları sürekli izleyerek şartname hükümlerine aykırı uygulamalara müdahale etmek, uyarıda bulunmak, gerekiyorsa çalışmayı durdurarak Makine mühendisine haber vermek, yapılan günlük çalışmaları sürveyan defterine yazmak. </w:t>
            </w:r>
          </w:p>
          <w:p w14:paraId="0B6F555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Gerekli kayıtları tutmak, raporları hazırlamak, gerekiyorsa vardiyalı çalışmaya katılmak, yapılan işlerle ilgili, gerekli malzeme ve elemanların sağlanması için önerilerde bulunmak, stok seviyelerini kontrol etmek ve tedarik edilmesi için amirlerine bildirmek. </w:t>
            </w:r>
          </w:p>
          <w:p w14:paraId="492961F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Hizmet alanına giren konularda çalışırken iş ve çalışma güvenliğine yönelik her türlü önlemi almak, bu önlemlere uymak ve uyulmasını sağlamak.</w:t>
            </w:r>
          </w:p>
          <w:p w14:paraId="53A1050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Amirlerince görev alanına giren konularda verilen işleri uygulamak veya uygulanmasında görev </w:t>
            </w:r>
            <w:r w:rsidRPr="00B1725E">
              <w:rPr>
                <w:sz w:val="22"/>
                <w:szCs w:val="22"/>
              </w:rPr>
              <w:lastRenderedPageBreak/>
              <w:t>almak.</w:t>
            </w:r>
          </w:p>
          <w:p w14:paraId="634A700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Proje hazırlama ve keşif düzenleme işlerinde gerekli olan ilk ölçme işlerini yapmak.</w:t>
            </w:r>
          </w:p>
          <w:p w14:paraId="39B97764" w14:textId="30609820" w:rsid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Amirinin verdiği ilgili diğer görevleri yerine getirmek.</w:t>
            </w:r>
          </w:p>
          <w:p w14:paraId="04B8C065" w14:textId="77777777" w:rsidR="00B1725E" w:rsidRPr="00B1725E" w:rsidRDefault="00B1725E" w:rsidP="00B1725E">
            <w:pPr>
              <w:pStyle w:val="ListeParagraf"/>
              <w:spacing w:after="160" w:line="360" w:lineRule="auto"/>
              <w:ind w:right="283"/>
              <w:jc w:val="both"/>
              <w:rPr>
                <w:sz w:val="22"/>
                <w:szCs w:val="22"/>
              </w:rPr>
            </w:pPr>
          </w:p>
          <w:p w14:paraId="64DF1F19" w14:textId="77777777" w:rsidR="00B1725E" w:rsidRPr="009315F9" w:rsidRDefault="00B1725E" w:rsidP="00B1725E">
            <w:pPr>
              <w:pStyle w:val="ListeParagraf"/>
              <w:spacing w:line="360" w:lineRule="auto"/>
              <w:ind w:left="0"/>
              <w:jc w:val="both"/>
              <w:rPr>
                <w:b/>
                <w:sz w:val="22"/>
                <w:szCs w:val="22"/>
              </w:rPr>
            </w:pPr>
            <w:r w:rsidRPr="009315F9">
              <w:rPr>
                <w:b/>
                <w:sz w:val="22"/>
                <w:szCs w:val="22"/>
              </w:rPr>
              <w:t>GÖREVİN GEREKTİRDİĞİ NİTELİKLER</w:t>
            </w:r>
          </w:p>
          <w:p w14:paraId="1FE31F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Kanunu’nda belirtilen şartları taşımak</w:t>
            </w:r>
          </w:p>
          <w:p w14:paraId="673B8C6B"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Faaliyetlerin en iyi şekilde sürdürebilmesi için gerekli karar verme ve sorun çözme niteliklerine sahip olmak</w:t>
            </w:r>
          </w:p>
          <w:p w14:paraId="7286E3CC" w14:textId="77777777" w:rsidR="00B1725E" w:rsidRPr="00B614E3" w:rsidRDefault="00B1725E" w:rsidP="00B1725E">
            <w:pPr>
              <w:pStyle w:val="TableParagraph"/>
              <w:spacing w:before="209"/>
              <w:ind w:left="827"/>
              <w:jc w:val="both"/>
            </w:pPr>
          </w:p>
          <w:p w14:paraId="7507BC56" w14:textId="77777777" w:rsidR="00B1725E" w:rsidRPr="009315F9" w:rsidRDefault="00B1725E" w:rsidP="00B1725E">
            <w:pPr>
              <w:pStyle w:val="ListeParagraf"/>
              <w:spacing w:line="360" w:lineRule="auto"/>
              <w:ind w:left="0"/>
              <w:jc w:val="both"/>
              <w:rPr>
                <w:b/>
                <w:sz w:val="22"/>
                <w:szCs w:val="22"/>
              </w:rPr>
            </w:pPr>
            <w:r w:rsidRPr="009315F9">
              <w:rPr>
                <w:b/>
                <w:sz w:val="22"/>
                <w:szCs w:val="22"/>
              </w:rPr>
              <w:t>YASAL DAYANAKLAR</w:t>
            </w:r>
          </w:p>
          <w:p w14:paraId="4E5D67BA"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w:t>
            </w:r>
          </w:p>
          <w:p w14:paraId="70611964"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124 sayılı Yükseköğretim Üst Kuruluşları ile Yükseköğretim Kurumlarının İdari Teşkilatı Hakkında Kanun Hükmünde Kararname</w:t>
            </w:r>
          </w:p>
          <w:p w14:paraId="581814D3" w14:textId="77777777" w:rsidR="00B1725E" w:rsidRDefault="00B1725E" w:rsidP="00B1725E">
            <w:pPr>
              <w:rPr>
                <w:sz w:val="28"/>
                <w:szCs w:val="24"/>
              </w:rPr>
            </w:pPr>
          </w:p>
          <w:p w14:paraId="2EE3DA77" w14:textId="77777777" w:rsidR="00B1725E" w:rsidRDefault="00B1725E" w:rsidP="00B1725E">
            <w:pPr>
              <w:rPr>
                <w:sz w:val="28"/>
                <w:szCs w:val="24"/>
              </w:rPr>
            </w:pPr>
          </w:p>
          <w:p w14:paraId="7640CBB6" w14:textId="77777777" w:rsidR="00B1725E" w:rsidRDefault="00B1725E" w:rsidP="00B1725E">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D66C" w14:textId="77777777" w:rsidR="00200602" w:rsidRDefault="00200602" w:rsidP="0072515F">
      <w:r>
        <w:separator/>
      </w:r>
    </w:p>
  </w:endnote>
  <w:endnote w:type="continuationSeparator" w:id="0">
    <w:p w14:paraId="3E9FEE55" w14:textId="77777777" w:rsidR="00200602" w:rsidRDefault="0020060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E0D" w14:textId="77777777" w:rsidR="00B1725E" w:rsidRDefault="00B172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397646B" w:rsidR="00D018D2" w:rsidRPr="001E3951" w:rsidRDefault="006C7D2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4AE54EE" w:rsidR="00D018D2" w:rsidRPr="001E3951" w:rsidRDefault="006C7D2B"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DCB1" w14:textId="77777777" w:rsidR="00B1725E" w:rsidRDefault="00B172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F096" w14:textId="77777777" w:rsidR="00200602" w:rsidRDefault="00200602" w:rsidP="0072515F">
      <w:r>
        <w:separator/>
      </w:r>
    </w:p>
  </w:footnote>
  <w:footnote w:type="continuationSeparator" w:id="0">
    <w:p w14:paraId="792AED3A" w14:textId="77777777" w:rsidR="00200602" w:rsidRDefault="00200602"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81F" w14:textId="77777777" w:rsidR="00B1725E" w:rsidRDefault="00B172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6DFE8D7" w:rsidR="000D250F" w:rsidRPr="00D82ADE" w:rsidRDefault="00B1725E" w:rsidP="000A48A5">
          <w:pPr>
            <w:spacing w:line="276" w:lineRule="auto"/>
            <w:jc w:val="center"/>
            <w:rPr>
              <w:b/>
              <w:sz w:val="24"/>
              <w:szCs w:val="24"/>
            </w:rPr>
          </w:pPr>
          <w:r w:rsidRPr="00B1725E">
            <w:rPr>
              <w:b/>
              <w:sz w:val="24"/>
              <w:szCs w:val="24"/>
            </w:rPr>
            <w:t xml:space="preserve">MAKİNE TEKNİSYENİ </w:t>
          </w:r>
          <w:r w:rsidR="009920EC">
            <w:rPr>
              <w:b/>
              <w:sz w:val="24"/>
              <w:szCs w:val="24"/>
            </w:rPr>
            <w:t>GÖREV TANIMI</w:t>
          </w:r>
        </w:p>
      </w:tc>
      <w:tc>
        <w:tcPr>
          <w:tcW w:w="1250" w:type="pct"/>
          <w:vAlign w:val="center"/>
        </w:tcPr>
        <w:p w14:paraId="36A9E833" w14:textId="139B8F08" w:rsidR="000D250F" w:rsidRPr="007B4963" w:rsidRDefault="000D250F" w:rsidP="00B700B4">
          <w:pPr>
            <w:spacing w:line="276" w:lineRule="auto"/>
          </w:pPr>
          <w:r w:rsidRPr="007B4963">
            <w:t>Doküman No:</w:t>
          </w:r>
          <w:r w:rsidR="0075657F">
            <w:t xml:space="preserve"> </w:t>
          </w:r>
          <w:r w:rsidR="009920EC">
            <w:t>GRV-00</w:t>
          </w:r>
          <w:r w:rsidR="00B1725E">
            <w:t>98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367F6F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C7D2B">
            <w:rPr>
              <w:noProof/>
            </w:rPr>
            <w:t>1</w:t>
          </w:r>
          <w:r w:rsidR="0063693A" w:rsidRPr="0063693A">
            <w:fldChar w:fldCharType="end"/>
          </w:r>
          <w:r w:rsidR="0063693A" w:rsidRPr="0063693A">
            <w:t xml:space="preserve"> / </w:t>
          </w:r>
          <w:fldSimple w:instr="NUMPAGES  \* Arabic  \* MERGEFORMAT">
            <w:r w:rsidR="006C7D2B">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530D" w14:textId="77777777" w:rsidR="00B1725E" w:rsidRDefault="00B172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B39278C"/>
    <w:multiLevelType w:val="hybridMultilevel"/>
    <w:tmpl w:val="E13A2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792E2F"/>
    <w:multiLevelType w:val="hybridMultilevel"/>
    <w:tmpl w:val="DD78E69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601952"/>
    <w:multiLevelType w:val="hybridMultilevel"/>
    <w:tmpl w:val="3272C1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54F2ED3"/>
    <w:multiLevelType w:val="hybridMultilevel"/>
    <w:tmpl w:val="ADB6C606"/>
    <w:lvl w:ilvl="0" w:tplc="264460D2">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30"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4554501">
    <w:abstractNumId w:val="31"/>
  </w:num>
  <w:num w:numId="2" w16cid:durableId="1621262294">
    <w:abstractNumId w:val="26"/>
  </w:num>
  <w:num w:numId="3" w16cid:durableId="1798334916">
    <w:abstractNumId w:val="5"/>
  </w:num>
  <w:num w:numId="4" w16cid:durableId="1773352447">
    <w:abstractNumId w:val="9"/>
  </w:num>
  <w:num w:numId="5" w16cid:durableId="1288193933">
    <w:abstractNumId w:val="4"/>
  </w:num>
  <w:num w:numId="6" w16cid:durableId="1894001385">
    <w:abstractNumId w:val="12"/>
  </w:num>
  <w:num w:numId="7" w16cid:durableId="1287128667">
    <w:abstractNumId w:val="10"/>
  </w:num>
  <w:num w:numId="8" w16cid:durableId="1976909823">
    <w:abstractNumId w:val="2"/>
  </w:num>
  <w:num w:numId="9" w16cid:durableId="2001998913">
    <w:abstractNumId w:val="19"/>
  </w:num>
  <w:num w:numId="10" w16cid:durableId="2057123092">
    <w:abstractNumId w:val="7"/>
  </w:num>
  <w:num w:numId="11" w16cid:durableId="660044821">
    <w:abstractNumId w:val="15"/>
  </w:num>
  <w:num w:numId="12" w16cid:durableId="1487278554">
    <w:abstractNumId w:val="24"/>
  </w:num>
  <w:num w:numId="13" w16cid:durableId="194394889">
    <w:abstractNumId w:val="30"/>
  </w:num>
  <w:num w:numId="14" w16cid:durableId="475413575">
    <w:abstractNumId w:val="14"/>
  </w:num>
  <w:num w:numId="15" w16cid:durableId="1084492533">
    <w:abstractNumId w:val="1"/>
  </w:num>
  <w:num w:numId="16" w16cid:durableId="924648112">
    <w:abstractNumId w:val="16"/>
  </w:num>
  <w:num w:numId="17" w16cid:durableId="1134254736">
    <w:abstractNumId w:val="8"/>
  </w:num>
  <w:num w:numId="18" w16cid:durableId="1189564890">
    <w:abstractNumId w:val="6"/>
  </w:num>
  <w:num w:numId="19" w16cid:durableId="546337609">
    <w:abstractNumId w:val="21"/>
    <w:lvlOverride w:ilvl="0">
      <w:startOverride w:val="1"/>
    </w:lvlOverride>
  </w:num>
  <w:num w:numId="20" w16cid:durableId="717508292">
    <w:abstractNumId w:val="28"/>
  </w:num>
  <w:num w:numId="21" w16cid:durableId="751972880">
    <w:abstractNumId w:val="0"/>
  </w:num>
  <w:num w:numId="22" w16cid:durableId="1447652302">
    <w:abstractNumId w:val="22"/>
  </w:num>
  <w:num w:numId="23" w16cid:durableId="2010593503">
    <w:abstractNumId w:val="20"/>
  </w:num>
  <w:num w:numId="24" w16cid:durableId="945893333">
    <w:abstractNumId w:val="13"/>
  </w:num>
  <w:num w:numId="25" w16cid:durableId="1192449817">
    <w:abstractNumId w:val="17"/>
  </w:num>
  <w:num w:numId="26" w16cid:durableId="176583075">
    <w:abstractNumId w:val="23"/>
  </w:num>
  <w:num w:numId="27" w16cid:durableId="372583193">
    <w:abstractNumId w:val="3"/>
  </w:num>
  <w:num w:numId="28" w16cid:durableId="444934511">
    <w:abstractNumId w:val="29"/>
  </w:num>
  <w:num w:numId="29" w16cid:durableId="508758253">
    <w:abstractNumId w:val="11"/>
  </w:num>
  <w:num w:numId="30" w16cid:durableId="1610703243">
    <w:abstractNumId w:val="18"/>
  </w:num>
  <w:num w:numId="31" w16cid:durableId="855921927">
    <w:abstractNumId w:val="25"/>
  </w:num>
  <w:num w:numId="32" w16cid:durableId="10483384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00602"/>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C7D2B"/>
    <w:rsid w:val="006D5932"/>
    <w:rsid w:val="006F437C"/>
    <w:rsid w:val="007066C7"/>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1557"/>
    <w:rsid w:val="00AD65CC"/>
    <w:rsid w:val="00AE6502"/>
    <w:rsid w:val="00AF0D70"/>
    <w:rsid w:val="00B0620C"/>
    <w:rsid w:val="00B11B71"/>
    <w:rsid w:val="00B13CF6"/>
    <w:rsid w:val="00B1725E"/>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0B8"/>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0AD5"/>
    <w:rsid w:val="00E41046"/>
    <w:rsid w:val="00E46073"/>
    <w:rsid w:val="00E4722D"/>
    <w:rsid w:val="00E8457A"/>
    <w:rsid w:val="00E84A9E"/>
    <w:rsid w:val="00E924BF"/>
    <w:rsid w:val="00EB1084"/>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25E"/>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F46-5970-4ECF-97DD-BE03EE41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1</Pages>
  <Words>471</Words>
  <Characters>2689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146</cp:revision>
  <cp:lastPrinted>2023-11-28T13:06:00Z</cp:lastPrinted>
  <dcterms:created xsi:type="dcterms:W3CDTF">2017-07-17T11:46:00Z</dcterms:created>
  <dcterms:modified xsi:type="dcterms:W3CDTF">2023-11-28T13:07:00Z</dcterms:modified>
</cp:coreProperties>
</file>